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0CC8C472" w:rsidR="00CE5AA4" w:rsidRPr="00C53021" w:rsidRDefault="002C1422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</w:t>
      </w:r>
      <w:r w:rsidR="00C8127D">
        <w:rPr>
          <w:rFonts w:asciiTheme="minorHAnsi" w:hAnsiTheme="minorHAnsi" w:cstheme="minorHAnsi"/>
          <w:b/>
          <w:sz w:val="28"/>
          <w:szCs w:val="24"/>
        </w:rPr>
        <w:t xml:space="preserve">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25FEA3DE" w14:textId="2C67012B" w:rsidR="00E567F0" w:rsidRDefault="002C1422" w:rsidP="002C1422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17</w:t>
      </w:r>
      <w:r w:rsidR="00C8127D">
        <w:rPr>
          <w:rFonts w:asciiTheme="minorHAnsi" w:hAnsiTheme="minorHAnsi" w:cstheme="minorHAnsi"/>
          <w:szCs w:val="24"/>
        </w:rPr>
        <w:t>.0</w:t>
      </w:r>
      <w:r>
        <w:rPr>
          <w:rFonts w:asciiTheme="minorHAnsi" w:hAnsiTheme="minorHAnsi" w:cstheme="minorHAnsi"/>
          <w:szCs w:val="24"/>
        </w:rPr>
        <w:t>7</w:t>
      </w:r>
      <w:r w:rsidR="00F35C40">
        <w:rPr>
          <w:rFonts w:asciiTheme="minorHAnsi" w:hAnsiTheme="minorHAnsi" w:cstheme="minorHAnsi"/>
          <w:szCs w:val="24"/>
        </w:rPr>
        <w:t>.2023</w:t>
      </w:r>
    </w:p>
    <w:p w14:paraId="64519E92" w14:textId="142C76DC" w:rsidR="008E319B" w:rsidRPr="002C1422" w:rsidRDefault="008E319B" w:rsidP="002C1422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Beginn der Sitzung: 20:01 Uhr 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5BBFCF06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2C1422">
        <w:rPr>
          <w:rFonts w:asciiTheme="minorHAnsi" w:hAnsiTheme="minorHAnsi" w:cstheme="minorHAnsi"/>
          <w:b/>
        </w:rPr>
        <w:t>Vorstellung der einzelnen Pakete der SVB-Vergabe</w:t>
      </w:r>
    </w:p>
    <w:p w14:paraId="4EBDBF10" w14:textId="6D2B8EDD" w:rsidR="00E359AF" w:rsidRPr="00E359AF" w:rsidRDefault="002C1422" w:rsidP="002C1422">
      <w:pPr>
        <w:pStyle w:val="Listenabsatz"/>
        <w:numPr>
          <w:ilvl w:val="0"/>
          <w:numId w:val="35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Vorgestellt werden vier Pakete (Dekanat/ </w:t>
      </w:r>
      <w:proofErr w:type="spellStart"/>
      <w:r>
        <w:rPr>
          <w:rFonts w:asciiTheme="minorHAnsi" w:hAnsiTheme="minorHAnsi" w:cstheme="minorHAnsi"/>
          <w:bCs/>
          <w:szCs w:val="24"/>
        </w:rPr>
        <w:t>Faschaft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und Fachbereich, </w:t>
      </w:r>
      <w:r w:rsidR="002E4B74">
        <w:rPr>
          <w:rFonts w:asciiTheme="minorHAnsi" w:hAnsiTheme="minorHAnsi" w:cstheme="minorHAnsi"/>
          <w:bCs/>
          <w:szCs w:val="24"/>
        </w:rPr>
        <w:t xml:space="preserve">LS </w:t>
      </w:r>
      <w:proofErr w:type="spellStart"/>
      <w:r>
        <w:rPr>
          <w:rFonts w:asciiTheme="minorHAnsi" w:hAnsiTheme="minorHAnsi" w:cstheme="minorHAnsi"/>
          <w:bCs/>
          <w:szCs w:val="24"/>
        </w:rPr>
        <w:t>Hefendehl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, Niklas Simon, Robert </w:t>
      </w:r>
      <w:proofErr w:type="spellStart"/>
      <w:r>
        <w:rPr>
          <w:rFonts w:asciiTheme="minorHAnsi" w:hAnsiTheme="minorHAnsi" w:cstheme="minorHAnsi"/>
          <w:bCs/>
          <w:szCs w:val="24"/>
        </w:rPr>
        <w:t>Wiebalck</w:t>
      </w:r>
      <w:proofErr w:type="spellEnd"/>
      <w:r>
        <w:rPr>
          <w:rFonts w:asciiTheme="minorHAnsi" w:hAnsiTheme="minorHAnsi" w:cstheme="minorHAnsi"/>
          <w:bCs/>
          <w:szCs w:val="24"/>
        </w:rPr>
        <w:t>)</w:t>
      </w:r>
    </w:p>
    <w:p w14:paraId="24E11C2C" w14:textId="0A93A0FE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2E4B74">
        <w:rPr>
          <w:rFonts w:asciiTheme="minorHAnsi" w:hAnsiTheme="minorHAnsi" w:cstheme="minorHAnsi"/>
          <w:b/>
          <w:szCs w:val="24"/>
        </w:rPr>
        <w:t>Diskussion der einzelnen Pakete</w:t>
      </w:r>
    </w:p>
    <w:p w14:paraId="33B9EA36" w14:textId="5BDC0409" w:rsidR="002E4B74" w:rsidRPr="002E4B74" w:rsidRDefault="002E4B74" w:rsidP="002E4B74">
      <w:pPr>
        <w:pStyle w:val="Listenabsatz"/>
        <w:numPr>
          <w:ilvl w:val="0"/>
          <w:numId w:val="35"/>
        </w:numPr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>Nicklas Simon zieht sein Paket zurück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72E4002B" w:rsid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2E4B74">
        <w:rPr>
          <w:rFonts w:asciiTheme="minorHAnsi" w:hAnsiTheme="minorHAnsi" w:cstheme="minorHAnsi"/>
          <w:b/>
          <w:szCs w:val="24"/>
        </w:rPr>
        <w:t>Abstimmung über die Pakete</w:t>
      </w:r>
    </w:p>
    <w:p w14:paraId="0A82C345" w14:textId="77777777" w:rsid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 Abstimmungsrunde:</w:t>
      </w:r>
    </w:p>
    <w:p w14:paraId="58ED4CAD" w14:textId="234433C5" w:rsidR="002E4B74" w:rsidRP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>Vorschlag Dekanat/Fachschaft/Fachbereich: 13 Stimmen</w:t>
      </w:r>
    </w:p>
    <w:p w14:paraId="709D8A47" w14:textId="436F47D8" w:rsidR="002E4B74" w:rsidRP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 xml:space="preserve">Vorschlag LS </w:t>
      </w:r>
      <w:proofErr w:type="spellStart"/>
      <w:r w:rsidRPr="002E4B74">
        <w:rPr>
          <w:rFonts w:asciiTheme="minorHAnsi" w:hAnsiTheme="minorHAnsi" w:cstheme="minorHAnsi"/>
          <w:bCs/>
          <w:szCs w:val="24"/>
        </w:rPr>
        <w:t>Hefendehl</w:t>
      </w:r>
      <w:proofErr w:type="spellEnd"/>
      <w:r w:rsidRPr="002E4B74">
        <w:rPr>
          <w:rFonts w:asciiTheme="minorHAnsi" w:hAnsiTheme="minorHAnsi" w:cstheme="minorHAnsi"/>
          <w:bCs/>
          <w:szCs w:val="24"/>
        </w:rPr>
        <w:t>: 32 Stimmen</w:t>
      </w:r>
    </w:p>
    <w:p w14:paraId="432FA46A" w14:textId="173E5D0D" w:rsidR="002E4B74" w:rsidRP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 xml:space="preserve">Vorschlag Robert </w:t>
      </w:r>
      <w:proofErr w:type="spellStart"/>
      <w:r w:rsidRPr="002E4B74">
        <w:rPr>
          <w:rFonts w:asciiTheme="minorHAnsi" w:hAnsiTheme="minorHAnsi" w:cstheme="minorHAnsi"/>
          <w:bCs/>
          <w:szCs w:val="24"/>
        </w:rPr>
        <w:t>Wiebalck</w:t>
      </w:r>
      <w:proofErr w:type="spellEnd"/>
      <w:r w:rsidRPr="002E4B74">
        <w:rPr>
          <w:rFonts w:asciiTheme="minorHAnsi" w:hAnsiTheme="minorHAnsi" w:cstheme="minorHAnsi"/>
          <w:bCs/>
          <w:szCs w:val="24"/>
        </w:rPr>
        <w:t>: 39 Stimmen</w:t>
      </w:r>
    </w:p>
    <w:p w14:paraId="4D372055" w14:textId="1851803B" w:rsidR="002E4B74" w:rsidRDefault="002E4B74" w:rsidP="002E4B74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>Bei insgesamt 84 abgegebenen Stimmen hatte kein Vorschlag mehr als die Hälfte der Stimmen</w:t>
      </w:r>
    </w:p>
    <w:p w14:paraId="3F2B104F" w14:textId="1AD00433" w:rsidR="002E4B74" w:rsidRDefault="002E4B74" w:rsidP="002E4B74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Dekanat/Fachschaft/Fachbereich ziehen ihren Vorschlag zurück</w:t>
      </w:r>
    </w:p>
    <w:p w14:paraId="5C8CE099" w14:textId="3EFFDE48" w:rsid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E4B74">
        <w:rPr>
          <w:rFonts w:asciiTheme="minorHAnsi" w:hAnsiTheme="minorHAnsi" w:cstheme="minorHAnsi"/>
          <w:b/>
          <w:szCs w:val="24"/>
        </w:rPr>
        <w:t>2. Abstimmungsrunde</w:t>
      </w:r>
    </w:p>
    <w:p w14:paraId="739B9AC1" w14:textId="405357D6" w:rsidR="002E4B74" w:rsidRP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 xml:space="preserve">Vorschlag </w:t>
      </w:r>
      <w:proofErr w:type="spellStart"/>
      <w:r w:rsidRPr="002E4B74">
        <w:rPr>
          <w:rFonts w:asciiTheme="minorHAnsi" w:hAnsiTheme="minorHAnsi" w:cstheme="minorHAnsi"/>
          <w:bCs/>
          <w:szCs w:val="24"/>
        </w:rPr>
        <w:t>Hefendehl</w:t>
      </w:r>
      <w:proofErr w:type="spellEnd"/>
      <w:r w:rsidRPr="002E4B74">
        <w:rPr>
          <w:rFonts w:asciiTheme="minorHAnsi" w:hAnsiTheme="minorHAnsi" w:cstheme="minorHAnsi"/>
          <w:bCs/>
          <w:szCs w:val="24"/>
        </w:rPr>
        <w:t>: 37 Stimmen</w:t>
      </w:r>
    </w:p>
    <w:p w14:paraId="17684F26" w14:textId="490E899D" w:rsidR="002E4B74" w:rsidRDefault="002E4B74" w:rsidP="002E4B74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2E4B74">
        <w:rPr>
          <w:rFonts w:asciiTheme="minorHAnsi" w:hAnsiTheme="minorHAnsi" w:cstheme="minorHAnsi"/>
          <w:bCs/>
          <w:szCs w:val="24"/>
        </w:rPr>
        <w:t xml:space="preserve">Vorschlag Robert </w:t>
      </w:r>
      <w:proofErr w:type="spellStart"/>
      <w:r w:rsidRPr="002E4B74">
        <w:rPr>
          <w:rFonts w:asciiTheme="minorHAnsi" w:hAnsiTheme="minorHAnsi" w:cstheme="minorHAnsi"/>
          <w:bCs/>
          <w:szCs w:val="24"/>
        </w:rPr>
        <w:t>Wiebalck</w:t>
      </w:r>
      <w:proofErr w:type="spellEnd"/>
      <w:r w:rsidRPr="002E4B74">
        <w:rPr>
          <w:rFonts w:asciiTheme="minorHAnsi" w:hAnsiTheme="minorHAnsi" w:cstheme="minorHAnsi"/>
          <w:bCs/>
          <w:szCs w:val="24"/>
        </w:rPr>
        <w:t>: 47 Stimmen</w:t>
      </w:r>
    </w:p>
    <w:p w14:paraId="55D04CFB" w14:textId="67F05DA6" w:rsidR="008E319B" w:rsidRDefault="008E319B" w:rsidP="008E319B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Vorschlag des Paketes von Robert </w:t>
      </w:r>
      <w:proofErr w:type="spellStart"/>
      <w:r>
        <w:rPr>
          <w:rFonts w:asciiTheme="minorHAnsi" w:hAnsiTheme="minorHAnsi" w:cstheme="minorHAnsi"/>
          <w:bCs/>
          <w:szCs w:val="24"/>
        </w:rPr>
        <w:t>Wiebalck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angenommen </w:t>
      </w:r>
    </w:p>
    <w:p w14:paraId="075CF63E" w14:textId="77777777" w:rsid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3A19D211" w14:textId="58044376" w:rsid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8E319B">
        <w:rPr>
          <w:rFonts w:asciiTheme="minorHAnsi" w:hAnsiTheme="minorHAnsi" w:cstheme="minorHAnsi"/>
          <w:b/>
          <w:szCs w:val="24"/>
        </w:rPr>
        <w:t>TOP 4</w:t>
      </w:r>
      <w:r>
        <w:rPr>
          <w:rFonts w:asciiTheme="minorHAnsi" w:hAnsiTheme="minorHAnsi" w:cstheme="minorHAnsi"/>
          <w:bCs/>
          <w:szCs w:val="24"/>
        </w:rPr>
        <w:t>:</w:t>
      </w:r>
      <w:r w:rsidRPr="008E319B">
        <w:rPr>
          <w:rFonts w:asciiTheme="minorHAnsi" w:hAnsiTheme="minorHAnsi" w:cstheme="minorHAnsi"/>
          <w:b/>
          <w:szCs w:val="24"/>
        </w:rPr>
        <w:t xml:space="preserve"> Finanzanträge</w:t>
      </w:r>
    </w:p>
    <w:p w14:paraId="3DAEB85D" w14:textId="2BB194C8" w:rsidR="008E319B" w:rsidRDefault="008E319B" w:rsidP="008E319B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Antrag der Fachschaft an den SVB-Topf </w:t>
      </w:r>
    </w:p>
    <w:p w14:paraId="267AA0B3" w14:textId="042DCB18" w:rsidR="008E319B" w:rsidRDefault="008E319B" w:rsidP="008E319B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Bewilligt mit 81 Stimmen dafür, keine Gegenstimme, 3 Enthaltungen</w:t>
      </w:r>
    </w:p>
    <w:p w14:paraId="674F0C82" w14:textId="2963273B" w:rsid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75F19A74" w14:textId="1246CDF7" w:rsidR="008E319B" w:rsidRP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8E319B">
        <w:rPr>
          <w:rFonts w:asciiTheme="minorHAnsi" w:hAnsiTheme="minorHAnsi" w:cstheme="minorHAnsi"/>
          <w:b/>
          <w:szCs w:val="24"/>
        </w:rPr>
        <w:t>Top 5</w:t>
      </w:r>
      <w:r>
        <w:rPr>
          <w:rFonts w:asciiTheme="minorHAnsi" w:hAnsiTheme="minorHAnsi" w:cstheme="minorHAnsi"/>
          <w:bCs/>
          <w:szCs w:val="24"/>
        </w:rPr>
        <w:t xml:space="preserve">: </w:t>
      </w:r>
      <w:r w:rsidRPr="008E319B">
        <w:rPr>
          <w:rFonts w:asciiTheme="minorHAnsi" w:hAnsiTheme="minorHAnsi" w:cstheme="minorHAnsi"/>
          <w:b/>
          <w:szCs w:val="24"/>
        </w:rPr>
        <w:t xml:space="preserve">Abstimmungen und Bericht aus dem </w:t>
      </w:r>
      <w:proofErr w:type="spellStart"/>
      <w:r w:rsidRPr="008E319B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F639CBE" w14:textId="77777777" w:rsidR="008E319B" w:rsidRP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4589594" w14:textId="78567277" w:rsidR="008E319B" w:rsidRP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8E319B">
        <w:rPr>
          <w:rFonts w:asciiTheme="minorHAnsi" w:hAnsiTheme="minorHAnsi" w:cstheme="minorHAnsi"/>
          <w:b/>
          <w:szCs w:val="24"/>
        </w:rPr>
        <w:t>Top 6: Bericht aus der Fachschaft</w:t>
      </w:r>
    </w:p>
    <w:p w14:paraId="77C54C95" w14:textId="77777777" w:rsid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1CEFF8AE" w14:textId="6759BB22" w:rsidR="008E319B" w:rsidRPr="008E319B" w:rsidRDefault="008E319B" w:rsidP="008E319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Ende der Sitzung: 21:55 Uhr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1C94" w14:textId="77777777" w:rsidR="008F4967" w:rsidRDefault="008F4967" w:rsidP="00A62191">
      <w:pPr>
        <w:spacing w:line="240" w:lineRule="auto"/>
      </w:pPr>
      <w:r>
        <w:separator/>
      </w:r>
    </w:p>
  </w:endnote>
  <w:endnote w:type="continuationSeparator" w:id="0">
    <w:p w14:paraId="1443DB85" w14:textId="77777777" w:rsidR="008F4967" w:rsidRDefault="008F4967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C384" w14:textId="77777777" w:rsidR="008F4967" w:rsidRDefault="008F4967" w:rsidP="00A62191">
      <w:pPr>
        <w:spacing w:line="240" w:lineRule="auto"/>
      </w:pPr>
      <w:r>
        <w:separator/>
      </w:r>
    </w:p>
  </w:footnote>
  <w:footnote w:type="continuationSeparator" w:id="0">
    <w:p w14:paraId="50CD0A2F" w14:textId="77777777" w:rsidR="008F4967" w:rsidRDefault="008F4967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2E93"/>
    <w:multiLevelType w:val="hybridMultilevel"/>
    <w:tmpl w:val="32F40F14"/>
    <w:lvl w:ilvl="0" w:tplc="1ACA2808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6443A"/>
    <w:multiLevelType w:val="hybridMultilevel"/>
    <w:tmpl w:val="66F2D7C4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00EB4"/>
    <w:multiLevelType w:val="hybridMultilevel"/>
    <w:tmpl w:val="B9E2828E"/>
    <w:lvl w:ilvl="0" w:tplc="6FD0FF46">
      <w:start w:val="26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1"/>
  </w:num>
  <w:num w:numId="3" w16cid:durableId="1670980762">
    <w:abstractNumId w:val="18"/>
  </w:num>
  <w:num w:numId="4" w16cid:durableId="1272011954">
    <w:abstractNumId w:val="27"/>
  </w:num>
  <w:num w:numId="5" w16cid:durableId="1082607542">
    <w:abstractNumId w:val="19"/>
  </w:num>
  <w:num w:numId="6" w16cid:durableId="1551191928">
    <w:abstractNumId w:val="35"/>
  </w:num>
  <w:num w:numId="7" w16cid:durableId="1459182926">
    <w:abstractNumId w:val="25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3"/>
  </w:num>
  <w:num w:numId="11" w16cid:durableId="617295963">
    <w:abstractNumId w:val="12"/>
  </w:num>
  <w:num w:numId="12" w16cid:durableId="835265945">
    <w:abstractNumId w:val="16"/>
  </w:num>
  <w:num w:numId="13" w16cid:durableId="1677229033">
    <w:abstractNumId w:val="15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30"/>
  </w:num>
  <w:num w:numId="17" w16cid:durableId="693507468">
    <w:abstractNumId w:val="14"/>
  </w:num>
  <w:num w:numId="18" w16cid:durableId="1754935440">
    <w:abstractNumId w:val="29"/>
  </w:num>
  <w:num w:numId="19" w16cid:durableId="92241208">
    <w:abstractNumId w:val="4"/>
  </w:num>
  <w:num w:numId="20" w16cid:durableId="766384354">
    <w:abstractNumId w:val="34"/>
  </w:num>
  <w:num w:numId="21" w16cid:durableId="1425807415">
    <w:abstractNumId w:val="24"/>
  </w:num>
  <w:num w:numId="22" w16cid:durableId="942347513">
    <w:abstractNumId w:val="11"/>
  </w:num>
  <w:num w:numId="23" w16cid:durableId="1390419687">
    <w:abstractNumId w:val="21"/>
  </w:num>
  <w:num w:numId="24" w16cid:durableId="2058433414">
    <w:abstractNumId w:val="32"/>
  </w:num>
  <w:num w:numId="25" w16cid:durableId="1071654279">
    <w:abstractNumId w:val="17"/>
  </w:num>
  <w:num w:numId="26" w16cid:durableId="1548058109">
    <w:abstractNumId w:val="22"/>
  </w:num>
  <w:num w:numId="27" w16cid:durableId="197280015">
    <w:abstractNumId w:val="5"/>
  </w:num>
  <w:num w:numId="28" w16cid:durableId="1822888293">
    <w:abstractNumId w:val="20"/>
  </w:num>
  <w:num w:numId="29" w16cid:durableId="1395086537">
    <w:abstractNumId w:val="28"/>
  </w:num>
  <w:num w:numId="30" w16cid:durableId="1837527481">
    <w:abstractNumId w:val="31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3"/>
  </w:num>
  <w:num w:numId="34" w16cid:durableId="18893991">
    <w:abstractNumId w:val="26"/>
  </w:num>
  <w:num w:numId="35" w16cid:durableId="641156924">
    <w:abstractNumId w:val="7"/>
  </w:num>
  <w:num w:numId="36" w16cid:durableId="19089588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1422"/>
    <w:rsid w:val="002C4D79"/>
    <w:rsid w:val="002D0A26"/>
    <w:rsid w:val="002D6AFF"/>
    <w:rsid w:val="002E4B74"/>
    <w:rsid w:val="002F2761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94FF5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E319B"/>
    <w:rsid w:val="008F4967"/>
    <w:rsid w:val="008F508A"/>
    <w:rsid w:val="008F7577"/>
    <w:rsid w:val="00911B2A"/>
    <w:rsid w:val="00914652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4390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E0FFB"/>
    <w:rsid w:val="00FE2EF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2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2021-09-27T18:10:00Z</cp:lastPrinted>
  <dcterms:created xsi:type="dcterms:W3CDTF">2023-07-19T13:22:00Z</dcterms:created>
  <dcterms:modified xsi:type="dcterms:W3CDTF">2023-07-19T13:22:00Z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