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142" w:rsidRPr="00DB53B0" w:rsidRDefault="00DB53B0">
      <w:r w:rsidRPr="00DB53B0">
        <w:t>Protokoll der Fachbereichssitzung am 19.01.17</w:t>
      </w:r>
    </w:p>
    <w:p w:rsidR="00DB53B0" w:rsidRPr="00DB53B0" w:rsidRDefault="00DB53B0"/>
    <w:p w:rsidR="00DB53B0" w:rsidRPr="00DB53B0" w:rsidRDefault="00DB53B0" w:rsidP="00DB53B0">
      <w:pPr>
        <w:pStyle w:val="Default"/>
        <w:rPr>
          <w:b/>
          <w:bCs/>
        </w:rPr>
      </w:pPr>
      <w:r w:rsidRPr="00DB53B0">
        <w:rPr>
          <w:b/>
          <w:bCs/>
        </w:rPr>
        <w:t xml:space="preserve">TOP 0: Begrüßung/Verfahren/Beschlussfähigkeit </w:t>
      </w:r>
    </w:p>
    <w:p w:rsidR="00DB53B0" w:rsidRPr="00DB53B0" w:rsidRDefault="00DB53B0" w:rsidP="00DB53B0">
      <w:pPr>
        <w:pStyle w:val="Default"/>
        <w:rPr>
          <w:bCs/>
        </w:rPr>
      </w:pPr>
      <w:r w:rsidRPr="00DB53B0">
        <w:rPr>
          <w:bCs/>
        </w:rPr>
        <w:t xml:space="preserve">20 Anwesende, beschlussfähig 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rPr>
          <w:b/>
          <w:bCs/>
        </w:rPr>
      </w:pPr>
      <w:r w:rsidRPr="00DB53B0">
        <w:rPr>
          <w:b/>
          <w:bCs/>
        </w:rPr>
        <w:t xml:space="preserve">TOP 1: Bewerbungen aus dem StuRa 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spacing w:after="169"/>
        <w:rPr>
          <w:i/>
          <w:iCs/>
        </w:rPr>
      </w:pPr>
      <w:r w:rsidRPr="00DB53B0">
        <w:rPr>
          <w:i/>
          <w:iCs/>
        </w:rPr>
        <w:t xml:space="preserve">1. Julian von </w:t>
      </w:r>
      <w:proofErr w:type="spellStart"/>
      <w:r w:rsidRPr="00DB53B0">
        <w:rPr>
          <w:i/>
          <w:iCs/>
        </w:rPr>
        <w:t>Kügelgen</w:t>
      </w:r>
      <w:proofErr w:type="spellEnd"/>
      <w:r w:rsidRPr="00DB53B0">
        <w:rPr>
          <w:i/>
          <w:iCs/>
        </w:rPr>
        <w:t xml:space="preserve"> (interner Akkreditierungsausschuss)</w:t>
      </w:r>
    </w:p>
    <w:p w:rsidR="00DB53B0" w:rsidRPr="00DB53B0" w:rsidRDefault="00DB53B0" w:rsidP="00DB53B0">
      <w:pPr>
        <w:pStyle w:val="Default"/>
        <w:spacing w:after="169"/>
      </w:pPr>
      <w:r w:rsidRPr="00DB53B0">
        <w:rPr>
          <w:i/>
          <w:iCs/>
        </w:rPr>
        <w:t xml:space="preserve">2. Benedikt </w:t>
      </w:r>
      <w:proofErr w:type="spellStart"/>
      <w:r w:rsidRPr="00DB53B0">
        <w:rPr>
          <w:i/>
          <w:iCs/>
        </w:rPr>
        <w:t>Schopen</w:t>
      </w:r>
      <w:proofErr w:type="spellEnd"/>
      <w:r w:rsidRPr="00DB53B0">
        <w:rPr>
          <w:i/>
          <w:iCs/>
        </w:rPr>
        <w:t xml:space="preserve"> (WSSK)</w:t>
      </w:r>
    </w:p>
    <w:p w:rsidR="00DB53B0" w:rsidRPr="00DB53B0" w:rsidRDefault="00DB53B0" w:rsidP="00DB53B0">
      <w:pPr>
        <w:pStyle w:val="Default"/>
      </w:pPr>
      <w:r w:rsidRPr="00DB53B0">
        <w:rPr>
          <w:i/>
          <w:iCs/>
        </w:rPr>
        <w:t xml:space="preserve">3. Katharina </w:t>
      </w:r>
      <w:proofErr w:type="spellStart"/>
      <w:r w:rsidRPr="00DB53B0">
        <w:rPr>
          <w:i/>
          <w:iCs/>
        </w:rPr>
        <w:t>Krahé</w:t>
      </w:r>
      <w:proofErr w:type="spellEnd"/>
      <w:r w:rsidRPr="00DB53B0">
        <w:rPr>
          <w:i/>
          <w:iCs/>
        </w:rPr>
        <w:t xml:space="preserve"> (</w:t>
      </w:r>
      <w:proofErr w:type="spellStart"/>
      <w:r w:rsidRPr="00DB53B0">
        <w:rPr>
          <w:i/>
          <w:iCs/>
        </w:rPr>
        <w:t>ZfS</w:t>
      </w:r>
      <w:proofErr w:type="spellEnd"/>
      <w:r w:rsidRPr="00DB53B0">
        <w:rPr>
          <w:i/>
          <w:iCs/>
        </w:rPr>
        <w:t xml:space="preserve"> Qualitätskommission)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</w:pPr>
      <w:r w:rsidRPr="00DB53B0">
        <w:t>Blockabstimmung: 17 dafür, 3 persönliche Enthaltungen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rPr>
          <w:b/>
          <w:bCs/>
        </w:rPr>
      </w:pPr>
      <w:r w:rsidRPr="00DB53B0">
        <w:rPr>
          <w:b/>
          <w:bCs/>
        </w:rPr>
        <w:t>TOP 2: Anträge aus dem StuRa</w:t>
      </w:r>
    </w:p>
    <w:p w:rsidR="00DB53B0" w:rsidRPr="00DB53B0" w:rsidRDefault="00DB53B0" w:rsidP="00DB53B0">
      <w:pPr>
        <w:pStyle w:val="Default"/>
      </w:pPr>
      <w:r w:rsidRPr="00DB53B0">
        <w:rPr>
          <w:b/>
          <w:bCs/>
        </w:rPr>
        <w:t xml:space="preserve"> </w:t>
      </w:r>
    </w:p>
    <w:p w:rsidR="00DB53B0" w:rsidRPr="00DB53B0" w:rsidRDefault="00DB53B0" w:rsidP="00DB53B0">
      <w:pPr>
        <w:pStyle w:val="Default"/>
        <w:rPr>
          <w:i/>
          <w:iCs/>
        </w:rPr>
      </w:pPr>
      <w:r w:rsidRPr="00DB53B0">
        <w:rPr>
          <w:i/>
          <w:iCs/>
        </w:rPr>
        <w:t xml:space="preserve">1. Anträge für außerordentliche Mitgliederversammlung des </w:t>
      </w:r>
      <w:proofErr w:type="spellStart"/>
      <w:r w:rsidRPr="00DB53B0">
        <w:rPr>
          <w:i/>
          <w:iCs/>
        </w:rPr>
        <w:t>fzs</w:t>
      </w:r>
      <w:proofErr w:type="spellEnd"/>
    </w:p>
    <w:p w:rsidR="00DB53B0" w:rsidRPr="00DB53B0" w:rsidRDefault="00DB53B0" w:rsidP="00DB53B0">
      <w:pPr>
        <w:pStyle w:val="Default"/>
        <w:rPr>
          <w:i/>
          <w:iCs/>
        </w:rPr>
      </w:pPr>
    </w:p>
    <w:p w:rsidR="00DB53B0" w:rsidRPr="00DB53B0" w:rsidRDefault="00DB53B0" w:rsidP="00DB53B0">
      <w:pPr>
        <w:pStyle w:val="Default"/>
      </w:pPr>
      <w:r w:rsidRPr="00DB53B0">
        <w:rPr>
          <w:iCs/>
        </w:rPr>
        <w:t>Einstimmig angenommen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rPr>
          <w:b/>
          <w:bCs/>
        </w:rPr>
      </w:pPr>
      <w:r w:rsidRPr="00DB53B0">
        <w:rPr>
          <w:b/>
          <w:bCs/>
        </w:rPr>
        <w:t xml:space="preserve">TOP 3: Anträge an den Fachbereich 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rPr>
          <w:i/>
          <w:iCs/>
        </w:rPr>
      </w:pPr>
      <w:r w:rsidRPr="00DB53B0">
        <w:rPr>
          <w:i/>
          <w:iCs/>
        </w:rPr>
        <w:t xml:space="preserve">1. ELSA (2000€ aus dem Fond für studentische Initiativen der juristischen Fakultät) </w:t>
      </w:r>
    </w:p>
    <w:p w:rsidR="00DB53B0" w:rsidRPr="00DB53B0" w:rsidRDefault="00DB53B0" w:rsidP="00DB53B0">
      <w:pPr>
        <w:pStyle w:val="Default"/>
        <w:rPr>
          <w:i/>
          <w:iCs/>
        </w:rPr>
      </w:pPr>
    </w:p>
    <w:p w:rsidR="00DB53B0" w:rsidRPr="00DB53B0" w:rsidRDefault="00DB53B0" w:rsidP="00DB53B0">
      <w:pPr>
        <w:pStyle w:val="Default"/>
        <w:rPr>
          <w:iCs/>
        </w:rPr>
      </w:pPr>
      <w:r w:rsidRPr="00DB53B0">
        <w:rPr>
          <w:iCs/>
        </w:rPr>
        <w:t>- im Topf sind noch ca. 17.000€</w:t>
      </w:r>
    </w:p>
    <w:p w:rsidR="00DB53B0" w:rsidRDefault="00DB53B0" w:rsidP="00DB53B0">
      <w:pPr>
        <w:pStyle w:val="Default"/>
        <w:rPr>
          <w:iCs/>
        </w:rPr>
      </w:pPr>
      <w:r w:rsidRPr="00DB53B0">
        <w:rPr>
          <w:iCs/>
        </w:rPr>
        <w:t>- Geld wird voraussichtlich für Referent*innen am Sonntag ausgegeben</w:t>
      </w:r>
    </w:p>
    <w:p w:rsidR="00AF5BBD" w:rsidRDefault="00AF5BBD" w:rsidP="00DB53B0">
      <w:pPr>
        <w:pStyle w:val="Default"/>
        <w:rPr>
          <w:iCs/>
        </w:rPr>
      </w:pPr>
    </w:p>
    <w:p w:rsidR="00AF5BBD" w:rsidRPr="00DB53B0" w:rsidRDefault="00AF5BBD" w:rsidP="00DB53B0">
      <w:pPr>
        <w:pStyle w:val="Default"/>
      </w:pPr>
      <w:r>
        <w:rPr>
          <w:iCs/>
        </w:rPr>
        <w:t>Einstimmig angenommen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rPr>
          <w:b/>
          <w:bCs/>
        </w:rPr>
      </w:pPr>
      <w:r w:rsidRPr="00DB53B0">
        <w:rPr>
          <w:b/>
          <w:bCs/>
        </w:rPr>
        <w:t>TOP 4: Bericht Fachschaft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rPr>
          <w:b/>
          <w:bCs/>
        </w:rPr>
      </w:pPr>
      <w:r w:rsidRPr="00DB53B0">
        <w:rPr>
          <w:b/>
          <w:bCs/>
        </w:rPr>
        <w:t xml:space="preserve">TOP 6: Termine und Sonstiges </w:t>
      </w:r>
    </w:p>
    <w:p w:rsidR="00DB53B0" w:rsidRPr="00DB53B0" w:rsidRDefault="00DB53B0" w:rsidP="00DB53B0">
      <w:pPr>
        <w:pStyle w:val="Default"/>
      </w:pPr>
    </w:p>
    <w:p w:rsidR="00DB53B0" w:rsidRPr="00DB53B0" w:rsidRDefault="00DB53B0" w:rsidP="00DB53B0">
      <w:pPr>
        <w:pStyle w:val="Default"/>
        <w:spacing w:after="169"/>
      </w:pPr>
      <w:r w:rsidRPr="00DB53B0">
        <w:rPr>
          <w:i/>
          <w:iCs/>
        </w:rPr>
        <w:t xml:space="preserve">1. 21.01. Party der Romanistik und Physik in der </w:t>
      </w:r>
      <w:proofErr w:type="spellStart"/>
      <w:r w:rsidRPr="00DB53B0">
        <w:rPr>
          <w:i/>
          <w:iCs/>
        </w:rPr>
        <w:t>Stus</w:t>
      </w:r>
      <w:bookmarkStart w:id="0" w:name="_GoBack"/>
      <w:bookmarkEnd w:id="0"/>
      <w:r w:rsidRPr="00DB53B0">
        <w:rPr>
          <w:i/>
          <w:iCs/>
        </w:rPr>
        <w:t>ie</w:t>
      </w:r>
      <w:proofErr w:type="spellEnd"/>
    </w:p>
    <w:p w:rsidR="00DB53B0" w:rsidRPr="00DB53B0" w:rsidRDefault="00DB53B0" w:rsidP="00DB53B0">
      <w:pPr>
        <w:pStyle w:val="Default"/>
      </w:pPr>
      <w:r w:rsidRPr="00DB53B0">
        <w:rPr>
          <w:i/>
          <w:iCs/>
        </w:rPr>
        <w:t xml:space="preserve">2. 26.01. 18.00 Uhr, HS 1021, Politiken in der Subjektwerdung von Women of Color </w:t>
      </w:r>
    </w:p>
    <w:p w:rsidR="00DB53B0" w:rsidRPr="00DB53B0" w:rsidRDefault="00DB53B0"/>
    <w:sectPr w:rsidR="00DB53B0" w:rsidRPr="00DB53B0" w:rsidSect="002728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B0"/>
    <w:rsid w:val="0027282C"/>
    <w:rsid w:val="006F0BE8"/>
    <w:rsid w:val="008A37DF"/>
    <w:rsid w:val="00AD5395"/>
    <w:rsid w:val="00AF5BBD"/>
    <w:rsid w:val="00BF54FA"/>
    <w:rsid w:val="00CF6D5F"/>
    <w:rsid w:val="00D63930"/>
    <w:rsid w:val="00DB53B0"/>
    <w:rsid w:val="00EA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0316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  <w:szCs w:val="20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Default">
    <w:name w:val="Default"/>
    <w:rsid w:val="00DB53B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  <w:szCs w:val="20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  <w:sz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  <w:style w:type="paragraph" w:customStyle="1" w:styleId="Default">
    <w:name w:val="Default"/>
    <w:rsid w:val="00DB53B0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Macintosh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1</cp:revision>
  <dcterms:created xsi:type="dcterms:W3CDTF">2017-01-19T19:14:00Z</dcterms:created>
  <dcterms:modified xsi:type="dcterms:W3CDTF">2017-01-19T19:42:00Z</dcterms:modified>
</cp:coreProperties>
</file>