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091C517" w:rsidR="00CE5AA4" w:rsidRPr="00C53021" w:rsidRDefault="00C8127D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Protokoll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7594402E" w:rsidR="00AE44F5" w:rsidRPr="00C53021" w:rsidRDefault="00767335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19</w:t>
      </w:r>
      <w:r w:rsidR="00C8127D">
        <w:rPr>
          <w:rFonts w:asciiTheme="minorHAnsi" w:hAnsiTheme="minorHAnsi" w:cstheme="minorHAnsi"/>
          <w:szCs w:val="24"/>
        </w:rPr>
        <w:t>.0</w:t>
      </w:r>
      <w:r>
        <w:rPr>
          <w:rFonts w:asciiTheme="minorHAnsi" w:hAnsiTheme="minorHAnsi" w:cstheme="minorHAnsi"/>
          <w:szCs w:val="24"/>
        </w:rPr>
        <w:t>6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EE7B8B">
        <w:rPr>
          <w:rFonts w:asciiTheme="minorHAnsi" w:hAnsiTheme="minorHAnsi" w:cstheme="minorHAnsi"/>
          <w:szCs w:val="24"/>
        </w:rPr>
        <w:t>Raum 0</w:t>
      </w:r>
      <w:r w:rsidR="00E359AF">
        <w:rPr>
          <w:rFonts w:asciiTheme="minorHAnsi" w:hAnsiTheme="minorHAnsi" w:cstheme="minorHAnsi"/>
          <w:szCs w:val="24"/>
        </w:rPr>
        <w:t>2</w:t>
      </w:r>
      <w:r w:rsidR="00EE7B8B">
        <w:rPr>
          <w:rFonts w:asciiTheme="minorHAnsi" w:hAnsiTheme="minorHAnsi" w:cstheme="minorHAnsi"/>
          <w:szCs w:val="24"/>
        </w:rPr>
        <w:t xml:space="preserve"> 0</w:t>
      </w:r>
      <w:r w:rsidR="00C8127D">
        <w:rPr>
          <w:rFonts w:asciiTheme="minorHAnsi" w:hAnsiTheme="minorHAnsi" w:cstheme="minorHAnsi"/>
          <w:szCs w:val="24"/>
        </w:rPr>
        <w:t>16</w:t>
      </w:r>
      <w:r w:rsidR="00EE7B8B">
        <w:rPr>
          <w:rFonts w:asciiTheme="minorHAnsi" w:hAnsiTheme="minorHAnsi" w:cstheme="minorHAnsi"/>
          <w:szCs w:val="24"/>
        </w:rPr>
        <w:t xml:space="preserve"> in der Werthmannstr. 4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9A26A22" w14:textId="3718987D" w:rsidR="00C8127D" w:rsidRPr="00C8127D" w:rsidRDefault="00C8127D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C8127D">
        <w:rPr>
          <w:rFonts w:asciiTheme="minorHAnsi" w:hAnsiTheme="minorHAnsi" w:cstheme="minorHAnsi"/>
          <w:bCs/>
          <w:szCs w:val="24"/>
        </w:rPr>
        <w:t>Anwesend sind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E359AF">
        <w:rPr>
          <w:rFonts w:asciiTheme="minorHAnsi" w:hAnsiTheme="minorHAnsi" w:cstheme="minorHAnsi"/>
          <w:bCs/>
          <w:szCs w:val="24"/>
        </w:rPr>
        <w:t>12</w:t>
      </w:r>
      <w:r>
        <w:rPr>
          <w:rFonts w:asciiTheme="minorHAnsi" w:hAnsiTheme="minorHAnsi" w:cstheme="minorHAnsi"/>
          <w:bCs/>
          <w:szCs w:val="24"/>
        </w:rPr>
        <w:t xml:space="preserve"> Studierende der rechtwissenschaftlichen Fakultät 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190EFE0E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DB2E54">
        <w:rPr>
          <w:rFonts w:asciiTheme="minorHAnsi" w:hAnsiTheme="minorHAnsi" w:cstheme="minorHAnsi"/>
          <w:b/>
        </w:rPr>
        <w:t>Finanzanträge</w:t>
      </w:r>
    </w:p>
    <w:p w14:paraId="6B6FCE87" w14:textId="11600474" w:rsidR="00E359AF" w:rsidRDefault="00E359AF" w:rsidP="00E359AF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  <w:szCs w:val="24"/>
        </w:rPr>
      </w:pPr>
      <w:r w:rsidRPr="00E359AF">
        <w:rPr>
          <w:rFonts w:asciiTheme="minorHAnsi" w:hAnsiTheme="minorHAnsi" w:cstheme="minorHAnsi"/>
          <w:bCs/>
          <w:szCs w:val="24"/>
        </w:rPr>
        <w:t xml:space="preserve">Vorstellung des Finanzantrages </w:t>
      </w:r>
      <w:r>
        <w:rPr>
          <w:rFonts w:asciiTheme="minorHAnsi" w:hAnsiTheme="minorHAnsi" w:cstheme="minorHAnsi"/>
          <w:bCs/>
          <w:szCs w:val="24"/>
        </w:rPr>
        <w:t xml:space="preserve">des Lehrstuhls </w:t>
      </w:r>
      <w:proofErr w:type="spellStart"/>
      <w:r>
        <w:rPr>
          <w:rFonts w:asciiTheme="minorHAnsi" w:hAnsiTheme="minorHAnsi" w:cstheme="minorHAnsi"/>
          <w:bCs/>
          <w:szCs w:val="24"/>
        </w:rPr>
        <w:t>Vönneky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für das Seminar „Grenzüberschreitende Risiken für Menschenrechte und Umweltgüter und deren rechtliche Einhegung durch nationales und öffentliches Recht, EU- und Völkerrecht“</w:t>
      </w:r>
    </w:p>
    <w:p w14:paraId="6F818454" w14:textId="1E3159F2" w:rsidR="00E359AF" w:rsidRDefault="00E359AF" w:rsidP="00E359AF">
      <w:pPr>
        <w:pStyle w:val="Listenabsatz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Abstimmung hierzu aufgrund der fehlenden Beschlussfähigkeit nächste Woche</w:t>
      </w:r>
    </w:p>
    <w:p w14:paraId="4EBDBF10" w14:textId="77777777" w:rsidR="00E359AF" w:rsidRPr="00E359AF" w:rsidRDefault="00E359AF" w:rsidP="00E359AF">
      <w:pPr>
        <w:pStyle w:val="Listenabsatz"/>
        <w:jc w:val="left"/>
        <w:rPr>
          <w:rFonts w:asciiTheme="minorHAnsi" w:hAnsiTheme="minorHAnsi" w:cstheme="minorHAnsi"/>
          <w:bCs/>
          <w:szCs w:val="24"/>
        </w:rPr>
      </w:pPr>
    </w:p>
    <w:p w14:paraId="24E11C2C" w14:textId="54085D7A" w:rsidR="003F7187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C8127D">
        <w:rPr>
          <w:rFonts w:asciiTheme="minorHAnsi" w:hAnsiTheme="minorHAnsi" w:cstheme="minorHAnsi"/>
          <w:b/>
          <w:szCs w:val="24"/>
        </w:rPr>
        <w:t xml:space="preserve">Bericht und </w:t>
      </w:r>
      <w:r w:rsidR="002F4C7C">
        <w:rPr>
          <w:rFonts w:asciiTheme="minorHAnsi" w:hAnsiTheme="minorHAnsi" w:cstheme="minorHAnsi"/>
          <w:b/>
          <w:szCs w:val="24"/>
        </w:rPr>
        <w:t xml:space="preserve">Abstimmung für den </w:t>
      </w:r>
      <w:proofErr w:type="spellStart"/>
      <w:r w:rsidR="002F4C7C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373E12A2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p w14:paraId="2FD77B2B" w14:textId="22B70030" w:rsidR="00F85790" w:rsidRPr="00C5302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B7C9B10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090D" w14:textId="77777777" w:rsidR="00284DB6" w:rsidRDefault="00284DB6" w:rsidP="00A62191">
      <w:pPr>
        <w:spacing w:line="240" w:lineRule="auto"/>
      </w:pPr>
      <w:r>
        <w:separator/>
      </w:r>
    </w:p>
  </w:endnote>
  <w:endnote w:type="continuationSeparator" w:id="0">
    <w:p w14:paraId="1524C2A3" w14:textId="77777777" w:rsidR="00284DB6" w:rsidRDefault="00284DB6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9E70" w14:textId="77777777" w:rsidR="00284DB6" w:rsidRDefault="00284DB6" w:rsidP="00A62191">
      <w:pPr>
        <w:spacing w:line="240" w:lineRule="auto"/>
      </w:pPr>
      <w:r>
        <w:separator/>
      </w:r>
    </w:p>
  </w:footnote>
  <w:footnote w:type="continuationSeparator" w:id="0">
    <w:p w14:paraId="0CBBF6FA" w14:textId="77777777" w:rsidR="00284DB6" w:rsidRDefault="00284DB6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6D1D72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6D1D72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A6443A"/>
    <w:multiLevelType w:val="hybridMultilevel"/>
    <w:tmpl w:val="66F2D7C4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9"/>
  </w:num>
  <w:num w:numId="2" w16cid:durableId="1260286232">
    <w:abstractNumId w:val="1"/>
  </w:num>
  <w:num w:numId="3" w16cid:durableId="1670980762">
    <w:abstractNumId w:val="17"/>
  </w:num>
  <w:num w:numId="4" w16cid:durableId="1272011954">
    <w:abstractNumId w:val="26"/>
  </w:num>
  <w:num w:numId="5" w16cid:durableId="1082607542">
    <w:abstractNumId w:val="18"/>
  </w:num>
  <w:num w:numId="6" w16cid:durableId="1551191928">
    <w:abstractNumId w:val="33"/>
  </w:num>
  <w:num w:numId="7" w16cid:durableId="1459182926">
    <w:abstractNumId w:val="24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2"/>
  </w:num>
  <w:num w:numId="11" w16cid:durableId="617295963">
    <w:abstractNumId w:val="11"/>
  </w:num>
  <w:num w:numId="12" w16cid:durableId="835265945">
    <w:abstractNumId w:val="15"/>
  </w:num>
  <w:num w:numId="13" w16cid:durableId="1677229033">
    <w:abstractNumId w:val="14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29"/>
  </w:num>
  <w:num w:numId="17" w16cid:durableId="693507468">
    <w:abstractNumId w:val="13"/>
  </w:num>
  <w:num w:numId="18" w16cid:durableId="1754935440">
    <w:abstractNumId w:val="28"/>
  </w:num>
  <w:num w:numId="19" w16cid:durableId="92241208">
    <w:abstractNumId w:val="4"/>
  </w:num>
  <w:num w:numId="20" w16cid:durableId="766384354">
    <w:abstractNumId w:val="32"/>
  </w:num>
  <w:num w:numId="21" w16cid:durableId="1425807415">
    <w:abstractNumId w:val="23"/>
  </w:num>
  <w:num w:numId="22" w16cid:durableId="942347513">
    <w:abstractNumId w:val="10"/>
  </w:num>
  <w:num w:numId="23" w16cid:durableId="1390419687">
    <w:abstractNumId w:val="20"/>
  </w:num>
  <w:num w:numId="24" w16cid:durableId="2058433414">
    <w:abstractNumId w:val="31"/>
  </w:num>
  <w:num w:numId="25" w16cid:durableId="1071654279">
    <w:abstractNumId w:val="16"/>
  </w:num>
  <w:num w:numId="26" w16cid:durableId="1548058109">
    <w:abstractNumId w:val="21"/>
  </w:num>
  <w:num w:numId="27" w16cid:durableId="197280015">
    <w:abstractNumId w:val="5"/>
  </w:num>
  <w:num w:numId="28" w16cid:durableId="1822888293">
    <w:abstractNumId w:val="19"/>
  </w:num>
  <w:num w:numId="29" w16cid:durableId="1395086537">
    <w:abstractNumId w:val="27"/>
  </w:num>
  <w:num w:numId="30" w16cid:durableId="1837527481">
    <w:abstractNumId w:val="30"/>
  </w:num>
  <w:num w:numId="31" w16cid:durableId="763502386">
    <w:abstractNumId w:val="8"/>
  </w:num>
  <w:num w:numId="32" w16cid:durableId="944270807">
    <w:abstractNumId w:val="7"/>
  </w:num>
  <w:num w:numId="33" w16cid:durableId="863786902">
    <w:abstractNumId w:val="12"/>
  </w:num>
  <w:num w:numId="34" w16cid:durableId="188939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4DB6"/>
    <w:rsid w:val="002873CD"/>
    <w:rsid w:val="00294FF7"/>
    <w:rsid w:val="002A10C3"/>
    <w:rsid w:val="002B286E"/>
    <w:rsid w:val="002C4D79"/>
    <w:rsid w:val="002D0A26"/>
    <w:rsid w:val="002D6AFF"/>
    <w:rsid w:val="002F4C7C"/>
    <w:rsid w:val="003029E1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C2E17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335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14652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2568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2E54"/>
    <w:rsid w:val="00DB680E"/>
    <w:rsid w:val="00DD0A26"/>
    <w:rsid w:val="00DD3E32"/>
    <w:rsid w:val="00DD53E2"/>
    <w:rsid w:val="00DE674F"/>
    <w:rsid w:val="00DE7FF9"/>
    <w:rsid w:val="00E0148A"/>
    <w:rsid w:val="00E359AF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B16DF"/>
    <w:rsid w:val="00FD08BF"/>
    <w:rsid w:val="00FE0FFB"/>
    <w:rsid w:val="00FE2EF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2</cp:revision>
  <cp:lastPrinted>2021-09-27T18:10:00Z</cp:lastPrinted>
  <dcterms:created xsi:type="dcterms:W3CDTF">2023-06-20T13:25:00Z</dcterms:created>
  <dcterms:modified xsi:type="dcterms:W3CDTF">2023-06-20T13:25:00Z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