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58DE" w14:textId="070D84D0" w:rsidR="00B02226" w:rsidRDefault="00865C8B">
      <w:pPr>
        <w:rPr>
          <w:rFonts w:ascii="Georgia" w:hAnsi="Georgia"/>
        </w:rPr>
      </w:pPr>
      <w:bookmarkStart w:id="0" w:name="_GoBack"/>
      <w:bookmarkEnd w:id="0"/>
      <w:r w:rsidRPr="00865C8B">
        <w:rPr>
          <w:rFonts w:ascii="Georgia" w:hAnsi="Georgia"/>
        </w:rPr>
        <w:t>Prof. Dr. Dr. h.c. Klaus Rennert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161066">
        <w:rPr>
          <w:rFonts w:ascii="Georgia" w:hAnsi="Georgia"/>
        </w:rPr>
        <w:tab/>
        <w:t>S</w:t>
      </w:r>
      <w:r>
        <w:rPr>
          <w:rFonts w:ascii="Georgia" w:hAnsi="Georgia"/>
        </w:rPr>
        <w:t>S 20</w:t>
      </w:r>
      <w:r w:rsidR="0054729F">
        <w:rPr>
          <w:rFonts w:ascii="Georgia" w:hAnsi="Georgia"/>
        </w:rPr>
        <w:t>2</w:t>
      </w:r>
      <w:r w:rsidR="00F328C2">
        <w:rPr>
          <w:rFonts w:ascii="Georgia" w:hAnsi="Georgia"/>
        </w:rPr>
        <w:t>3</w:t>
      </w:r>
    </w:p>
    <w:p w14:paraId="60EE38CE" w14:textId="56BEB81F" w:rsidR="00865C8B" w:rsidRDefault="00865C8B">
      <w:pPr>
        <w:rPr>
          <w:rFonts w:ascii="Georgia" w:hAnsi="Georgia"/>
        </w:rPr>
      </w:pPr>
      <w:r>
        <w:rPr>
          <w:rFonts w:ascii="Georgia" w:hAnsi="Georgia"/>
        </w:rPr>
        <w:t>Präsident des Bundesverwaltungsgerichts</w:t>
      </w:r>
      <w:r w:rsidR="00161066">
        <w:rPr>
          <w:rFonts w:ascii="Georgia" w:hAnsi="Georgia"/>
        </w:rPr>
        <w:t xml:space="preserve"> a.D.</w:t>
      </w:r>
    </w:p>
    <w:p w14:paraId="2E060FED" w14:textId="4C9C8E0A" w:rsidR="00865C8B" w:rsidRDefault="00865C8B">
      <w:pPr>
        <w:rPr>
          <w:rFonts w:ascii="Georgia" w:hAnsi="Georgia"/>
        </w:rPr>
      </w:pPr>
    </w:p>
    <w:p w14:paraId="2D0205BA" w14:textId="77777777" w:rsidR="006A7D1E" w:rsidRDefault="006A7D1E">
      <w:pPr>
        <w:rPr>
          <w:rFonts w:ascii="Georgia" w:hAnsi="Georgia"/>
        </w:rPr>
      </w:pPr>
    </w:p>
    <w:p w14:paraId="399DCFD0" w14:textId="77777777" w:rsidR="002479AC" w:rsidRDefault="002479AC">
      <w:pPr>
        <w:rPr>
          <w:rFonts w:ascii="Georgia" w:hAnsi="Georgia"/>
        </w:rPr>
      </w:pPr>
    </w:p>
    <w:p w14:paraId="763A3ACC" w14:textId="77777777" w:rsidR="00865C8B" w:rsidRDefault="00865C8B" w:rsidP="00865C8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Colloquium:</w:t>
      </w:r>
    </w:p>
    <w:p w14:paraId="32EE94F4" w14:textId="77777777" w:rsidR="00865C8B" w:rsidRDefault="00865C8B" w:rsidP="00865C8B">
      <w:pPr>
        <w:jc w:val="center"/>
        <w:rPr>
          <w:rFonts w:ascii="Georgia" w:hAnsi="Georgia"/>
          <w:b/>
        </w:rPr>
      </w:pPr>
    </w:p>
    <w:p w14:paraId="05D51D66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  <w:r w:rsidRPr="000C1615">
        <w:rPr>
          <w:rFonts w:ascii="Georgia" w:hAnsi="Georgia"/>
          <w:b/>
          <w:sz w:val="28"/>
          <w:szCs w:val="28"/>
        </w:rPr>
        <w:t>Aktuelle höchstrichterliche Rechtsprechung</w:t>
      </w:r>
    </w:p>
    <w:p w14:paraId="5BD593D7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  <w:r w:rsidRPr="000C1615">
        <w:rPr>
          <w:rFonts w:ascii="Georgia" w:hAnsi="Georgia"/>
          <w:b/>
          <w:sz w:val="28"/>
          <w:szCs w:val="28"/>
        </w:rPr>
        <w:t>zum Verwaltungsrecht</w:t>
      </w:r>
    </w:p>
    <w:p w14:paraId="2B958B61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</w:p>
    <w:p w14:paraId="56B2EDFC" w14:textId="4E5C8639" w:rsidR="00865C8B" w:rsidRDefault="00865C8B" w:rsidP="006A7D1E">
      <w:pPr>
        <w:jc w:val="center"/>
        <w:rPr>
          <w:rFonts w:ascii="Georgia" w:hAnsi="Georgia"/>
          <w:b/>
        </w:rPr>
      </w:pPr>
    </w:p>
    <w:p w14:paraId="2960BA35" w14:textId="31A81947" w:rsidR="00865C8B" w:rsidRDefault="00865C8B" w:rsidP="006A7D1E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Donnerstag, </w:t>
      </w:r>
      <w:r w:rsidR="00F328C2">
        <w:rPr>
          <w:rFonts w:ascii="Georgia" w:hAnsi="Georgia"/>
          <w:i/>
        </w:rPr>
        <w:t>4</w:t>
      </w:r>
      <w:r>
        <w:rPr>
          <w:rFonts w:ascii="Georgia" w:hAnsi="Georgia"/>
          <w:i/>
        </w:rPr>
        <w:t xml:space="preserve">. </w:t>
      </w:r>
      <w:r w:rsidR="00161066">
        <w:rPr>
          <w:rFonts w:ascii="Georgia" w:hAnsi="Georgia"/>
          <w:i/>
        </w:rPr>
        <w:t>Mai</w:t>
      </w:r>
      <w:r>
        <w:rPr>
          <w:rFonts w:ascii="Georgia" w:hAnsi="Georgia"/>
          <w:i/>
        </w:rPr>
        <w:t xml:space="preserve"> 20</w:t>
      </w:r>
      <w:r w:rsidR="00814CA2">
        <w:rPr>
          <w:rFonts w:ascii="Georgia" w:hAnsi="Georgia"/>
          <w:i/>
        </w:rPr>
        <w:t>2</w:t>
      </w:r>
      <w:r w:rsidR="00F328C2">
        <w:rPr>
          <w:rFonts w:ascii="Georgia" w:hAnsi="Georgia"/>
          <w:i/>
        </w:rPr>
        <w:t>3</w:t>
      </w:r>
      <w:r>
        <w:rPr>
          <w:rFonts w:ascii="Georgia" w:hAnsi="Georgia"/>
          <w:i/>
        </w:rPr>
        <w:t>, 14</w:t>
      </w:r>
      <w:r w:rsidR="00EA11B1">
        <w:rPr>
          <w:rFonts w:ascii="Georgia" w:hAnsi="Georgia"/>
          <w:i/>
        </w:rPr>
        <w:t xml:space="preserve">:15 – </w:t>
      </w:r>
      <w:r>
        <w:rPr>
          <w:rFonts w:ascii="Georgia" w:hAnsi="Georgia"/>
          <w:i/>
        </w:rPr>
        <w:t>1</w:t>
      </w:r>
      <w:r w:rsidR="00EA11B1">
        <w:rPr>
          <w:rFonts w:ascii="Georgia" w:hAnsi="Georgia"/>
          <w:i/>
        </w:rPr>
        <w:t>7:45</w:t>
      </w:r>
      <w:r>
        <w:rPr>
          <w:rFonts w:ascii="Georgia" w:hAnsi="Georgia"/>
          <w:i/>
        </w:rPr>
        <w:t xml:space="preserve"> </w:t>
      </w:r>
      <w:r w:rsidR="00EA11B1">
        <w:rPr>
          <w:rFonts w:ascii="Georgia" w:hAnsi="Georgia"/>
          <w:i/>
        </w:rPr>
        <w:t>Uhr</w:t>
      </w:r>
      <w:r>
        <w:rPr>
          <w:rFonts w:ascii="Georgia" w:hAnsi="Georgia"/>
          <w:i/>
        </w:rPr>
        <w:t xml:space="preserve">, </w:t>
      </w:r>
      <w:r w:rsidR="00F328C2">
        <w:rPr>
          <w:rFonts w:ascii="Georgia" w:hAnsi="Georgia"/>
          <w:i/>
        </w:rPr>
        <w:t>Anatomie-Hörsaal Albertstraße</w:t>
      </w:r>
    </w:p>
    <w:p w14:paraId="4AE73752" w14:textId="1236CB4D" w:rsidR="006A7D1E" w:rsidRDefault="00F328C2" w:rsidP="006A7D1E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Freitag</w:t>
      </w:r>
      <w:r w:rsidR="006A7D1E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5</w:t>
      </w:r>
      <w:r w:rsidR="006A7D1E">
        <w:rPr>
          <w:rFonts w:ascii="Georgia" w:hAnsi="Georgia"/>
          <w:i/>
        </w:rPr>
        <w:t>. Mai 202</w:t>
      </w:r>
      <w:r>
        <w:rPr>
          <w:rFonts w:ascii="Georgia" w:hAnsi="Georgia"/>
          <w:i/>
        </w:rPr>
        <w:t>3</w:t>
      </w:r>
      <w:r w:rsidR="006A7D1E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09</w:t>
      </w:r>
      <w:r w:rsidR="006A7D1E">
        <w:rPr>
          <w:rFonts w:ascii="Georgia" w:hAnsi="Georgia"/>
          <w:i/>
        </w:rPr>
        <w:t>:</w:t>
      </w:r>
      <w:r>
        <w:rPr>
          <w:rFonts w:ascii="Georgia" w:hAnsi="Georgia"/>
          <w:i/>
        </w:rPr>
        <w:t>15</w:t>
      </w:r>
      <w:r w:rsidR="006A7D1E">
        <w:rPr>
          <w:rFonts w:ascii="Georgia" w:hAnsi="Georgia"/>
          <w:i/>
        </w:rPr>
        <w:t xml:space="preserve"> – 1</w:t>
      </w:r>
      <w:r>
        <w:rPr>
          <w:rFonts w:ascii="Georgia" w:hAnsi="Georgia"/>
          <w:i/>
        </w:rPr>
        <w:t>2</w:t>
      </w:r>
      <w:r w:rsidR="006A7D1E">
        <w:rPr>
          <w:rFonts w:ascii="Georgia" w:hAnsi="Georgia"/>
          <w:i/>
        </w:rPr>
        <w:t>:</w:t>
      </w:r>
      <w:r>
        <w:rPr>
          <w:rFonts w:ascii="Georgia" w:hAnsi="Georgia"/>
          <w:i/>
        </w:rPr>
        <w:t>45</w:t>
      </w:r>
      <w:r w:rsidR="006A7D1E">
        <w:rPr>
          <w:rFonts w:ascii="Georgia" w:hAnsi="Georgia"/>
          <w:i/>
        </w:rPr>
        <w:t xml:space="preserve"> Uhr, </w:t>
      </w:r>
      <w:r>
        <w:rPr>
          <w:rFonts w:ascii="Georgia" w:hAnsi="Georgia"/>
          <w:i/>
        </w:rPr>
        <w:t>HS 3219, KG III</w:t>
      </w:r>
    </w:p>
    <w:p w14:paraId="3C0807DE" w14:textId="41A28038" w:rsidR="006A7D1E" w:rsidRDefault="006A7D1E" w:rsidP="006A7D1E">
      <w:pPr>
        <w:jc w:val="center"/>
        <w:rPr>
          <w:rFonts w:ascii="Georgia" w:hAnsi="Georgia"/>
        </w:rPr>
      </w:pPr>
    </w:p>
    <w:p w14:paraId="121DC168" w14:textId="77777777" w:rsidR="006A7D1E" w:rsidRDefault="006A7D1E" w:rsidP="006A7D1E">
      <w:pPr>
        <w:jc w:val="center"/>
        <w:rPr>
          <w:rFonts w:ascii="Georgia" w:hAnsi="Georgia"/>
        </w:rPr>
      </w:pPr>
    </w:p>
    <w:p w14:paraId="58C141B2" w14:textId="77777777" w:rsidR="006A7D1E" w:rsidRDefault="006A7D1E" w:rsidP="006A7D1E">
      <w:pPr>
        <w:pStyle w:val="Textkrper"/>
      </w:pPr>
      <w:r w:rsidRPr="00EA11B1">
        <w:t xml:space="preserve">Die nachfolgend angegebenen Entscheidungen werden zur Lektüre empfohlen. </w:t>
      </w:r>
    </w:p>
    <w:p w14:paraId="036C17A3" w14:textId="1AC027BD" w:rsidR="006A7D1E" w:rsidRPr="00EA11B1" w:rsidRDefault="006A7D1E" w:rsidP="006A7D1E">
      <w:pPr>
        <w:pStyle w:val="Textkrper"/>
      </w:pPr>
      <w:r w:rsidRPr="00EA11B1">
        <w:t>Ausgewählte Entscheidungen werden im Colloquium besprochen.</w:t>
      </w:r>
    </w:p>
    <w:p w14:paraId="64D37A44" w14:textId="77777777" w:rsidR="006A7D1E" w:rsidRDefault="006A7D1E" w:rsidP="006A7D1E">
      <w:pPr>
        <w:jc w:val="center"/>
        <w:rPr>
          <w:rFonts w:ascii="Georgia" w:hAnsi="Georgia"/>
          <w:b/>
        </w:rPr>
      </w:pPr>
    </w:p>
    <w:p w14:paraId="344EF007" w14:textId="7DD73783" w:rsidR="00865C8B" w:rsidRDefault="00865C8B" w:rsidP="00865C8B">
      <w:pPr>
        <w:rPr>
          <w:rFonts w:ascii="Georgia" w:hAnsi="Georgia"/>
        </w:rPr>
      </w:pPr>
    </w:p>
    <w:p w14:paraId="4479A1AA" w14:textId="77777777" w:rsidR="006A7D1E" w:rsidRPr="006A7D1E" w:rsidRDefault="006A7D1E" w:rsidP="006A7D1E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535B1DE0" w14:textId="77777777" w:rsidR="005F0A2F" w:rsidRDefault="00FF104B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1. </w:t>
      </w:r>
      <w:r w:rsidR="005F0A2F">
        <w:rPr>
          <w:rFonts w:ascii="Georgia" w:hAnsi="Georgia"/>
          <w:b/>
        </w:rPr>
        <w:t>Allgemeines Verwaltungsrecht</w:t>
      </w:r>
    </w:p>
    <w:p w14:paraId="6995F257" w14:textId="77777777" w:rsidR="005F0A2F" w:rsidRDefault="005F0A2F" w:rsidP="005F0A2F">
      <w:pPr>
        <w:rPr>
          <w:rFonts w:ascii="Georgia" w:hAnsi="Georgia"/>
        </w:rPr>
      </w:pPr>
    </w:p>
    <w:p w14:paraId="70B64C14" w14:textId="314C848B" w:rsidR="00653F44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 xml:space="preserve">BVerwG, Urt. v. 15.03.2022 – 1 A 1.21 – </w:t>
      </w:r>
      <w:r w:rsidR="00FA370B">
        <w:rPr>
          <w:rFonts w:ascii="Georgia" w:hAnsi="Georgia"/>
        </w:rPr>
        <w:t xml:space="preserve">BVerwGE 175, 139 – </w:t>
      </w:r>
      <w:r>
        <w:rPr>
          <w:rFonts w:ascii="Georgia" w:hAnsi="Georgia"/>
        </w:rPr>
        <w:t>Aufenthaltserlaubnis aus humanitären Gründen; Einvernehmen des Bundesministeriums</w:t>
      </w:r>
    </w:p>
    <w:p w14:paraId="65045D88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5658F900" w14:textId="6C83D036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 xml:space="preserve">BVerwG, Urt. v. 06.11.2019 – 8 C 14.18 – BVerwGE 167, 60 und B. v. 29.03.2022 </w:t>
      </w:r>
      <w:r w:rsidR="00D54D11">
        <w:rPr>
          <w:rFonts w:ascii="Georgia" w:hAnsi="Georgia"/>
        </w:rPr>
        <w:t xml:space="preserve">      </w:t>
      </w:r>
      <w:r>
        <w:rPr>
          <w:rFonts w:ascii="Georgia" w:hAnsi="Georgia"/>
        </w:rPr>
        <w:t xml:space="preserve">– 4 C 4.20 – </w:t>
      </w:r>
      <w:proofErr w:type="spellStart"/>
      <w:r w:rsidR="00FA370B">
        <w:rPr>
          <w:rFonts w:ascii="Georgia" w:hAnsi="Georgia"/>
        </w:rPr>
        <w:t>NVwZ</w:t>
      </w:r>
      <w:proofErr w:type="spellEnd"/>
      <w:r w:rsidR="00FA370B">
        <w:rPr>
          <w:rFonts w:ascii="Georgia" w:hAnsi="Georgia"/>
        </w:rPr>
        <w:t xml:space="preserve"> 2023, 76 – </w:t>
      </w:r>
      <w:r>
        <w:rPr>
          <w:rFonts w:ascii="Georgia" w:hAnsi="Georgia"/>
        </w:rPr>
        <w:t>isolierte Aufhebbarkeit einer belastenden Nebenbestimmung</w:t>
      </w:r>
    </w:p>
    <w:p w14:paraId="0A6E8193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21269E68" w14:textId="44884AEC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>BVerwG, Urt. v. 25.05.2022 – 8 C 11.21 – DVBl. 2022, 1380</w:t>
      </w:r>
      <w:r w:rsidR="00FA370B">
        <w:rPr>
          <w:rFonts w:ascii="Georgia" w:hAnsi="Georgia"/>
        </w:rPr>
        <w:t xml:space="preserve"> = </w:t>
      </w:r>
      <w:proofErr w:type="spellStart"/>
      <w:r w:rsidR="00FA370B">
        <w:rPr>
          <w:rFonts w:ascii="Georgia" w:hAnsi="Georgia"/>
        </w:rPr>
        <w:t>NVwZ</w:t>
      </w:r>
      <w:proofErr w:type="spellEnd"/>
      <w:r w:rsidR="00FA370B">
        <w:rPr>
          <w:rFonts w:ascii="Georgia" w:hAnsi="Georgia"/>
        </w:rPr>
        <w:t xml:space="preserve"> 2022, 1912</w:t>
      </w:r>
      <w:r>
        <w:rPr>
          <w:rFonts w:ascii="Georgia" w:hAnsi="Georgia"/>
        </w:rPr>
        <w:t xml:space="preserve"> – Widerruf einer Zuwendung wegen Zweckverfehlung</w:t>
      </w:r>
    </w:p>
    <w:p w14:paraId="56672A98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19B7534D" w14:textId="02C17795" w:rsidR="00F328C2" w:rsidRPr="00263B98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>BVerwG, Urt. v. 08.11.2022 – 7 C 7.21 – Konzentrationswirkung der immissionsschutzrechtlichen Genehmigung</w:t>
      </w:r>
    </w:p>
    <w:p w14:paraId="2ADCDBA9" w14:textId="6E83E437" w:rsidR="00EA11B1" w:rsidRDefault="00EA11B1" w:rsidP="005F0A2F">
      <w:pPr>
        <w:rPr>
          <w:rFonts w:ascii="Georgia" w:hAnsi="Georgia"/>
        </w:rPr>
      </w:pPr>
    </w:p>
    <w:p w14:paraId="54D7109C" w14:textId="77777777" w:rsidR="006A7D1E" w:rsidRDefault="006A7D1E" w:rsidP="005F0A2F">
      <w:pPr>
        <w:rPr>
          <w:rFonts w:ascii="Georgia" w:hAnsi="Georgia"/>
        </w:rPr>
      </w:pPr>
    </w:p>
    <w:p w14:paraId="4DADC873" w14:textId="35B91710" w:rsidR="0054729F" w:rsidRDefault="0054729F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2. </w:t>
      </w:r>
      <w:r w:rsidR="00116F79">
        <w:rPr>
          <w:rFonts w:ascii="Georgia" w:hAnsi="Georgia"/>
          <w:b/>
        </w:rPr>
        <w:t>Polizei- und Ordnungsrecht, Grundrechte</w:t>
      </w:r>
    </w:p>
    <w:p w14:paraId="1EEFC722" w14:textId="77777777" w:rsidR="0054729F" w:rsidRDefault="0054729F" w:rsidP="005F0A2F">
      <w:pPr>
        <w:rPr>
          <w:rFonts w:ascii="Georgia" w:hAnsi="Georgia"/>
        </w:rPr>
      </w:pPr>
    </w:p>
    <w:p w14:paraId="2B6E96D1" w14:textId="6FC9416B" w:rsidR="006A7D1E" w:rsidRDefault="00116F79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Urt. v. 24.05.2022 – 6 C 9.20 – </w:t>
      </w:r>
      <w:r w:rsidR="00D54D11">
        <w:rPr>
          <w:rFonts w:ascii="Georgia" w:hAnsi="Georgia"/>
        </w:rPr>
        <w:t>BVerwGE 175, 346 – B</w:t>
      </w:r>
      <w:r>
        <w:rPr>
          <w:rFonts w:ascii="Georgia" w:hAnsi="Georgia"/>
        </w:rPr>
        <w:t>eschränkung der Dauer eines Protestcamps</w:t>
      </w:r>
    </w:p>
    <w:p w14:paraId="48516105" w14:textId="77777777" w:rsidR="00116F79" w:rsidRDefault="00116F79" w:rsidP="005F0A2F">
      <w:pPr>
        <w:rPr>
          <w:rFonts w:ascii="Georgia" w:hAnsi="Georgia"/>
        </w:rPr>
      </w:pPr>
    </w:p>
    <w:p w14:paraId="337C3080" w14:textId="23DD6B12" w:rsidR="00116F79" w:rsidRPr="0054729F" w:rsidRDefault="00116F79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B. v. 23.11.2022 – 6 B 22.22 – </w:t>
      </w:r>
      <w:r w:rsidR="00D54D11">
        <w:rPr>
          <w:rFonts w:ascii="Georgia" w:hAnsi="Georgia"/>
        </w:rPr>
        <w:t xml:space="preserve">DVBl. 2023, 349 – Tierschutzdemonstration vor einer </w:t>
      </w:r>
      <w:r>
        <w:rPr>
          <w:rFonts w:ascii="Georgia" w:hAnsi="Georgia"/>
        </w:rPr>
        <w:t xml:space="preserve">Ponyreitbahn </w:t>
      </w:r>
    </w:p>
    <w:p w14:paraId="5A7C5C13" w14:textId="68B5BAED" w:rsidR="006A7D1E" w:rsidRDefault="006A7D1E">
      <w:pPr>
        <w:rPr>
          <w:rFonts w:ascii="Georgia" w:hAnsi="Georgia"/>
          <w:b/>
        </w:rPr>
      </w:pPr>
    </w:p>
    <w:p w14:paraId="10C766A3" w14:textId="77777777" w:rsidR="001D35A9" w:rsidRDefault="001D35A9" w:rsidP="001D35A9">
      <w:pPr>
        <w:rPr>
          <w:rFonts w:ascii="Georgia" w:hAnsi="Georgia"/>
        </w:rPr>
      </w:pPr>
      <w:r>
        <w:rPr>
          <w:rFonts w:ascii="Georgia" w:hAnsi="Georgia"/>
        </w:rPr>
        <w:t>BVerwG, Urt. v. 22.11.2022 – 3 CN 1.21 – Kontaktbeschränkungen sowie Schließung von Gastronomiebetrieben und Sportstätten aus Gründen des Infektionsschutzes (Corona-Schutzverordnung Sachsen)</w:t>
      </w:r>
    </w:p>
    <w:p w14:paraId="4CB94492" w14:textId="77777777" w:rsidR="001D35A9" w:rsidRDefault="001D35A9" w:rsidP="001D35A9">
      <w:pPr>
        <w:rPr>
          <w:rFonts w:ascii="Georgia" w:hAnsi="Georgia"/>
        </w:rPr>
      </w:pPr>
    </w:p>
    <w:p w14:paraId="30EBE1BE" w14:textId="77777777" w:rsidR="00D54D11" w:rsidRDefault="00D54D11">
      <w:pPr>
        <w:rPr>
          <w:rFonts w:ascii="Georgia" w:hAnsi="Georgia"/>
          <w:b/>
        </w:rPr>
      </w:pPr>
    </w:p>
    <w:p w14:paraId="091AAC6F" w14:textId="77777777" w:rsidR="00D54D11" w:rsidRDefault="00D54D11">
      <w:pPr>
        <w:rPr>
          <w:rFonts w:ascii="Georgia" w:hAnsi="Georgia"/>
          <w:b/>
        </w:rPr>
      </w:pPr>
    </w:p>
    <w:p w14:paraId="791C85A0" w14:textId="77777777" w:rsidR="00D54D11" w:rsidRDefault="00D54D11">
      <w:pPr>
        <w:rPr>
          <w:rFonts w:ascii="Georgia" w:hAnsi="Georgia"/>
          <w:b/>
        </w:rPr>
      </w:pPr>
    </w:p>
    <w:p w14:paraId="0A2DD139" w14:textId="77777777" w:rsidR="006A7D1E" w:rsidRDefault="006A7D1E" w:rsidP="008C130D">
      <w:pPr>
        <w:rPr>
          <w:rFonts w:ascii="Georgia" w:hAnsi="Georgia"/>
          <w:b/>
        </w:rPr>
      </w:pPr>
    </w:p>
    <w:p w14:paraId="0F4A9650" w14:textId="486E845D" w:rsidR="008C130D" w:rsidRDefault="008C130D" w:rsidP="008C130D">
      <w:pPr>
        <w:rPr>
          <w:rFonts w:ascii="Georgia" w:hAnsi="Georgia"/>
        </w:rPr>
      </w:pPr>
      <w:r>
        <w:rPr>
          <w:rFonts w:ascii="Georgia" w:hAnsi="Georgia"/>
          <w:b/>
        </w:rPr>
        <w:t xml:space="preserve">3. </w:t>
      </w:r>
      <w:r w:rsidR="00116F79">
        <w:rPr>
          <w:rFonts w:ascii="Georgia" w:hAnsi="Georgia"/>
          <w:b/>
        </w:rPr>
        <w:t>Bau</w:t>
      </w:r>
      <w:r>
        <w:rPr>
          <w:rFonts w:ascii="Georgia" w:hAnsi="Georgia"/>
          <w:b/>
        </w:rPr>
        <w:t>recht</w:t>
      </w:r>
      <w:r w:rsidR="001D35A9">
        <w:rPr>
          <w:rFonts w:ascii="Georgia" w:hAnsi="Georgia"/>
          <w:b/>
        </w:rPr>
        <w:t>, Verwaltungsprozessrecht</w:t>
      </w:r>
    </w:p>
    <w:p w14:paraId="3B75458B" w14:textId="77777777" w:rsidR="008C130D" w:rsidRDefault="008C130D" w:rsidP="008C130D">
      <w:pPr>
        <w:rPr>
          <w:rFonts w:ascii="Georgia" w:hAnsi="Georgia"/>
        </w:rPr>
      </w:pPr>
    </w:p>
    <w:p w14:paraId="177497AD" w14:textId="1E410D59" w:rsidR="00263B98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Urt. v. 29.03.2022 – 4 C 6.20 – </w:t>
      </w:r>
      <w:r w:rsidR="00D54D11">
        <w:rPr>
          <w:rFonts w:ascii="Georgia" w:hAnsi="Georgia"/>
        </w:rPr>
        <w:t xml:space="preserve">BVerwGE 175, 192 – </w:t>
      </w:r>
      <w:r>
        <w:rPr>
          <w:rFonts w:ascii="Georgia" w:hAnsi="Georgia"/>
        </w:rPr>
        <w:t xml:space="preserve">Baugenehmigung unter Ausnahme; Feuerwehrgerätehaus im Allgemeinen Wohngebiet </w:t>
      </w:r>
    </w:p>
    <w:p w14:paraId="060F8DC1" w14:textId="77777777" w:rsidR="00116F79" w:rsidRDefault="00116F79" w:rsidP="00865C8B">
      <w:pPr>
        <w:rPr>
          <w:rFonts w:ascii="Georgia" w:hAnsi="Georgia"/>
        </w:rPr>
      </w:pPr>
    </w:p>
    <w:p w14:paraId="18D45764" w14:textId="0446A212" w:rsidR="00116F79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B. v. 28.11.2022 – 4 BN 6.22 – </w:t>
      </w:r>
      <w:r w:rsidR="00D54D11">
        <w:rPr>
          <w:rFonts w:ascii="Georgia" w:hAnsi="Georgia"/>
        </w:rPr>
        <w:t xml:space="preserve">DVBl. 2023, 211 = </w:t>
      </w:r>
      <w:proofErr w:type="spellStart"/>
      <w:r w:rsidR="00D54D11">
        <w:rPr>
          <w:rFonts w:ascii="Georgia" w:hAnsi="Georgia"/>
        </w:rPr>
        <w:t>NVwZ</w:t>
      </w:r>
      <w:proofErr w:type="spellEnd"/>
      <w:r w:rsidR="00D54D11">
        <w:rPr>
          <w:rFonts w:ascii="Georgia" w:hAnsi="Georgia"/>
        </w:rPr>
        <w:t xml:space="preserve"> 2023, 616 – </w:t>
      </w:r>
      <w:r>
        <w:rPr>
          <w:rFonts w:ascii="Georgia" w:hAnsi="Georgia"/>
        </w:rPr>
        <w:t>Antragsbefugnis gegen Bebauungsplan zur Erhaltung des Gebietserhaltungsanspruchs</w:t>
      </w:r>
    </w:p>
    <w:p w14:paraId="06579E9C" w14:textId="77777777" w:rsidR="00116F79" w:rsidRDefault="00116F79" w:rsidP="00865C8B">
      <w:pPr>
        <w:rPr>
          <w:rFonts w:ascii="Georgia" w:hAnsi="Georgia"/>
        </w:rPr>
      </w:pPr>
    </w:p>
    <w:p w14:paraId="5E43793A" w14:textId="510DDABE" w:rsidR="00116F79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Urt. v. 24.01.2023 – 4 CN 8.21 – Antragsbefugnis eines Umweltverbandes gegen </w:t>
      </w:r>
      <w:r w:rsidR="00FA370B">
        <w:rPr>
          <w:rFonts w:ascii="Georgia" w:hAnsi="Georgia"/>
        </w:rPr>
        <w:t xml:space="preserve">bereits umgesetzten </w:t>
      </w:r>
      <w:r>
        <w:rPr>
          <w:rFonts w:ascii="Georgia" w:hAnsi="Georgia"/>
        </w:rPr>
        <w:t>Bebauungsplan</w:t>
      </w:r>
    </w:p>
    <w:p w14:paraId="154688BF" w14:textId="77777777" w:rsidR="00116F79" w:rsidRDefault="00116F79" w:rsidP="00865C8B">
      <w:pPr>
        <w:rPr>
          <w:rFonts w:ascii="Georgia" w:hAnsi="Georgia"/>
        </w:rPr>
      </w:pPr>
    </w:p>
    <w:p w14:paraId="590EAE80" w14:textId="77777777" w:rsidR="00116F79" w:rsidRDefault="00116F79" w:rsidP="00865C8B">
      <w:pPr>
        <w:rPr>
          <w:rFonts w:ascii="Georgia" w:hAnsi="Georgia"/>
        </w:rPr>
      </w:pPr>
    </w:p>
    <w:p w14:paraId="580FCFDA" w14:textId="0D76B7F9" w:rsidR="005F0A2F" w:rsidRDefault="005F0A2F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4. </w:t>
      </w:r>
      <w:r w:rsidR="00FA370B">
        <w:rPr>
          <w:rFonts w:ascii="Georgia" w:hAnsi="Georgia"/>
          <w:b/>
        </w:rPr>
        <w:t>Kommunalrecht</w:t>
      </w:r>
      <w:r w:rsidR="00D54D11">
        <w:rPr>
          <w:rFonts w:ascii="Georgia" w:hAnsi="Georgia"/>
          <w:b/>
        </w:rPr>
        <w:t>, Grundrechte</w:t>
      </w:r>
    </w:p>
    <w:p w14:paraId="71A5CE83" w14:textId="77777777" w:rsidR="005F0A2F" w:rsidRDefault="005F0A2F" w:rsidP="005F0A2F">
      <w:pPr>
        <w:rPr>
          <w:rFonts w:ascii="Georgia" w:hAnsi="Georgia"/>
        </w:rPr>
      </w:pPr>
    </w:p>
    <w:p w14:paraId="277ACBC2" w14:textId="5DE68D5F" w:rsidR="00865D3B" w:rsidRDefault="00FA370B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Urt. v. 06.04.2022 – 8 C 9.21 – </w:t>
      </w:r>
      <w:r w:rsidR="00D54D11">
        <w:rPr>
          <w:rFonts w:ascii="Georgia" w:hAnsi="Georgia"/>
        </w:rPr>
        <w:t xml:space="preserve">BVerwGE 175, 199 – </w:t>
      </w:r>
      <w:r>
        <w:rPr>
          <w:rFonts w:ascii="Georgia" w:hAnsi="Georgia"/>
        </w:rPr>
        <w:t>Ausschluss von einer umweltbezogenen Förderung wegen Verweigerung einer Distanzierung von Scientology</w:t>
      </w:r>
    </w:p>
    <w:p w14:paraId="5713E025" w14:textId="77777777" w:rsidR="00FA370B" w:rsidRDefault="00FA370B" w:rsidP="005F0A2F">
      <w:pPr>
        <w:rPr>
          <w:rFonts w:ascii="Georgia" w:hAnsi="Georgia"/>
        </w:rPr>
      </w:pPr>
    </w:p>
    <w:p w14:paraId="559FB9C2" w14:textId="0019297A" w:rsidR="00FA370B" w:rsidRDefault="00FA370B" w:rsidP="005F0A2F">
      <w:pPr>
        <w:rPr>
          <w:rFonts w:ascii="Georgia" w:hAnsi="Georgia"/>
        </w:rPr>
      </w:pPr>
      <w:r>
        <w:rPr>
          <w:rFonts w:ascii="Georgia" w:hAnsi="Georgia"/>
        </w:rPr>
        <w:t>BVerwG, Urt. v. 20.01.2022 – 8 C 35.20 – BVerwGE 174, 367 – themenbezogene Widmungsbeschränkung einer kommunalen öffentlichen Einrichtung</w:t>
      </w:r>
    </w:p>
    <w:sectPr w:rsidR="00FA370B" w:rsidSect="00865D3B">
      <w:head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E3F6" w14:textId="77777777" w:rsidR="004113E9" w:rsidRDefault="004113E9" w:rsidP="00865D3B">
      <w:r>
        <w:separator/>
      </w:r>
    </w:p>
  </w:endnote>
  <w:endnote w:type="continuationSeparator" w:id="0">
    <w:p w14:paraId="30B29700" w14:textId="77777777" w:rsidR="004113E9" w:rsidRDefault="004113E9" w:rsidP="0086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DCC1" w14:textId="77777777" w:rsidR="004113E9" w:rsidRDefault="004113E9" w:rsidP="00865D3B">
      <w:r>
        <w:separator/>
      </w:r>
    </w:p>
  </w:footnote>
  <w:footnote w:type="continuationSeparator" w:id="0">
    <w:p w14:paraId="6B964EDE" w14:textId="77777777" w:rsidR="004113E9" w:rsidRDefault="004113E9" w:rsidP="0086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213690"/>
      <w:docPartObj>
        <w:docPartGallery w:val="Page Numbers (Top of Page)"/>
        <w:docPartUnique/>
      </w:docPartObj>
    </w:sdtPr>
    <w:sdtEndPr/>
    <w:sdtContent>
      <w:p w14:paraId="2C163C99" w14:textId="2340F606" w:rsidR="00865D3B" w:rsidRDefault="00865D3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C6D">
          <w:rPr>
            <w:noProof/>
          </w:rPr>
          <w:t>2</w:t>
        </w:r>
        <w:r>
          <w:fldChar w:fldCharType="end"/>
        </w:r>
      </w:p>
    </w:sdtContent>
  </w:sdt>
  <w:p w14:paraId="7E37EA50" w14:textId="77777777" w:rsidR="00865D3B" w:rsidRDefault="00865D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8B"/>
    <w:rsid w:val="00016468"/>
    <w:rsid w:val="000B2DC8"/>
    <w:rsid w:val="000C1615"/>
    <w:rsid w:val="000D0F66"/>
    <w:rsid w:val="000D7BFF"/>
    <w:rsid w:val="00116F79"/>
    <w:rsid w:val="00161066"/>
    <w:rsid w:val="00192CA3"/>
    <w:rsid w:val="001D35A9"/>
    <w:rsid w:val="001D3712"/>
    <w:rsid w:val="001D70A4"/>
    <w:rsid w:val="0024674F"/>
    <w:rsid w:val="002479AC"/>
    <w:rsid w:val="00263B98"/>
    <w:rsid w:val="00266CB5"/>
    <w:rsid w:val="00305840"/>
    <w:rsid w:val="00377DA2"/>
    <w:rsid w:val="00383C3B"/>
    <w:rsid w:val="004113E9"/>
    <w:rsid w:val="00454921"/>
    <w:rsid w:val="004F0B2B"/>
    <w:rsid w:val="005458BA"/>
    <w:rsid w:val="0054729F"/>
    <w:rsid w:val="005C0B05"/>
    <w:rsid w:val="005F0A2F"/>
    <w:rsid w:val="00606054"/>
    <w:rsid w:val="00653F44"/>
    <w:rsid w:val="006A6128"/>
    <w:rsid w:val="006A7D1E"/>
    <w:rsid w:val="006B2B8A"/>
    <w:rsid w:val="0074353C"/>
    <w:rsid w:val="00771628"/>
    <w:rsid w:val="0078377C"/>
    <w:rsid w:val="008103EE"/>
    <w:rsid w:val="00814CA2"/>
    <w:rsid w:val="00826586"/>
    <w:rsid w:val="00865C8B"/>
    <w:rsid w:val="00865D3B"/>
    <w:rsid w:val="008956AE"/>
    <w:rsid w:val="008B2ACB"/>
    <w:rsid w:val="008C130D"/>
    <w:rsid w:val="00935E36"/>
    <w:rsid w:val="009907C2"/>
    <w:rsid w:val="00A040A7"/>
    <w:rsid w:val="00A04184"/>
    <w:rsid w:val="00A83788"/>
    <w:rsid w:val="00B02226"/>
    <w:rsid w:val="00B41737"/>
    <w:rsid w:val="00B579EE"/>
    <w:rsid w:val="00B70FF5"/>
    <w:rsid w:val="00B85474"/>
    <w:rsid w:val="00BB042B"/>
    <w:rsid w:val="00C633D3"/>
    <w:rsid w:val="00C73104"/>
    <w:rsid w:val="00CC46AC"/>
    <w:rsid w:val="00D151A1"/>
    <w:rsid w:val="00D17867"/>
    <w:rsid w:val="00D33C93"/>
    <w:rsid w:val="00D54D11"/>
    <w:rsid w:val="00D953BD"/>
    <w:rsid w:val="00DA10BD"/>
    <w:rsid w:val="00E24FB4"/>
    <w:rsid w:val="00E27F37"/>
    <w:rsid w:val="00E731E1"/>
    <w:rsid w:val="00EA11B1"/>
    <w:rsid w:val="00EA4CAC"/>
    <w:rsid w:val="00EF6C8B"/>
    <w:rsid w:val="00F12D2C"/>
    <w:rsid w:val="00F328C2"/>
    <w:rsid w:val="00F771A3"/>
    <w:rsid w:val="00F91951"/>
    <w:rsid w:val="00FA370B"/>
    <w:rsid w:val="00FC6C6D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9858"/>
  <w15:docId w15:val="{F34F29FE-1A8C-4BAE-A7BB-051BC3B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3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56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6AE"/>
  </w:style>
  <w:style w:type="paragraph" w:styleId="Fuzeile">
    <w:name w:val="footer"/>
    <w:basedOn w:val="Standard"/>
    <w:link w:val="FuzeileZchn"/>
    <w:uiPriority w:val="99"/>
    <w:unhideWhenUsed/>
    <w:rsid w:val="00865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D3B"/>
  </w:style>
  <w:style w:type="paragraph" w:styleId="Textkrper">
    <w:name w:val="Body Text"/>
    <w:basedOn w:val="Standard"/>
    <w:link w:val="TextkrperZchn"/>
    <w:uiPriority w:val="99"/>
    <w:unhideWhenUsed/>
    <w:rsid w:val="00EA11B1"/>
    <w:pPr>
      <w:jc w:val="center"/>
    </w:pPr>
    <w:rPr>
      <w:rFonts w:ascii="Georgia" w:hAnsi="Georgia"/>
      <w:bCs/>
    </w:rPr>
  </w:style>
  <w:style w:type="character" w:customStyle="1" w:styleId="TextkrperZchn">
    <w:name w:val="Textkörper Zchn"/>
    <w:basedOn w:val="Absatz-Standardschriftart"/>
    <w:link w:val="Textkrper"/>
    <w:uiPriority w:val="99"/>
    <w:rsid w:val="00EA11B1"/>
    <w:rPr>
      <w:rFonts w:ascii="Georgia" w:hAnsi="Georgi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Bundesverwaltungsgericht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Rennert, Klaus</dc:creator>
  <cp:lastModifiedBy>Birgit Rösch</cp:lastModifiedBy>
  <cp:revision>2</cp:revision>
  <cp:lastPrinted>2023-04-27T09:10:00Z</cp:lastPrinted>
  <dcterms:created xsi:type="dcterms:W3CDTF">2023-04-27T12:18:00Z</dcterms:created>
  <dcterms:modified xsi:type="dcterms:W3CDTF">2023-04-27T12:18:00Z</dcterms:modified>
</cp:coreProperties>
</file>